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AAA" w14:textId="77777777" w:rsidR="00207228" w:rsidRDefault="00207228" w:rsidP="00207228">
      <w:pPr>
        <w:rPr>
          <w:rFonts w:asciiTheme="majorHAnsi" w:hAnsiTheme="majorHAnsi" w:cstheme="majorHAnsi"/>
          <w:b/>
          <w:bCs/>
          <w:color w:val="538135" w:themeColor="accent6" w:themeShade="BF"/>
        </w:rPr>
      </w:pPr>
      <w:bookmarkStart w:id="0" w:name="_Hlk97130277"/>
      <w:r>
        <w:rPr>
          <w:rFonts w:asciiTheme="majorHAnsi" w:hAnsiTheme="majorHAnsi" w:cstheme="majorHAnsi"/>
          <w:b/>
          <w:bCs/>
          <w:color w:val="538135" w:themeColor="accent6" w:themeShade="BF"/>
        </w:rPr>
        <w:t xml:space="preserve">Hallo miteinander, </w:t>
      </w:r>
    </w:p>
    <w:p w14:paraId="021FDC4F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am 8.3. treffen wir uns zum 2. Mal für den Workshop </w:t>
      </w:r>
    </w:p>
    <w:p w14:paraId="1B53804B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„Meine Trauer – Deine Trauer“ und ich freue mich schon sehr darauf. </w:t>
      </w:r>
    </w:p>
    <w:p w14:paraId="6D6D7C8F" w14:textId="77777777" w:rsidR="00207228" w:rsidRDefault="00207228" w:rsidP="00207228">
      <w:pPr>
        <w:rPr>
          <w:rFonts w:asciiTheme="majorHAnsi" w:hAnsiTheme="majorHAnsi" w:cstheme="majorHAnsi"/>
          <w:b/>
          <w:bCs/>
          <w:color w:val="538135" w:themeColor="accent6" w:themeShade="BF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</w:rPr>
        <w:t>Vorbereitung:</w:t>
      </w:r>
    </w:p>
    <w:p w14:paraId="1C507D73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Hast du deine Liste mit den Verlustereignissen in deinem Leben schon </w:t>
      </w:r>
    </w:p>
    <w:p w14:paraId="56E97639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mit dem füllen können, was dir geholfen hat? </w:t>
      </w:r>
    </w:p>
    <w:p w14:paraId="5569538E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44B7492D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Vor allem bin ich gespannt auf dein Bild oder was auch immer du als Trauerlebenslauf geschaffen hast. </w:t>
      </w:r>
    </w:p>
    <w:p w14:paraId="467F0DFA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Es wäre fein, wenn du mir vorab ein Foto davon schickst, damit ich es dann auf dem Bildschirm teilen kann. </w:t>
      </w:r>
    </w:p>
    <w:p w14:paraId="1348065E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Falls du seit dem Treffen nicht weiter daran gearbeitet hast, bitte ich dich nochmal darüber zu gehen. </w:t>
      </w:r>
    </w:p>
    <w:p w14:paraId="4D28EFC2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Mach es wirklich zu deinem persönlichen Trauerlebenslauf. </w:t>
      </w:r>
    </w:p>
    <w:p w14:paraId="3682B461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Ich bitte dich bei dieser Arbeit um eine möglichst intensive Auseinandersetzung für dich. </w:t>
      </w:r>
    </w:p>
    <w:p w14:paraId="4F4EAAFB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Wenn du dabei Schwierigkeiten hast oder spürst, dass da etwas ist, was dich zu sehr belastet, kannst du dich gerne bei mir melden. </w:t>
      </w:r>
    </w:p>
    <w:p w14:paraId="18022C70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Und wenn du diesen Schritt fertig hast, füge noch ein, was dir in welcher Situation wohlgetan und geholfen hat. </w:t>
      </w:r>
    </w:p>
    <w:p w14:paraId="266F8295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1EF142F5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In der Präsentation werden wir es so halten, dass wir das Kunstwerk betrachten und austauschen was wir sehen – etwa 1-2 Min. </w:t>
      </w:r>
    </w:p>
    <w:p w14:paraId="28A266A8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und danach erzählst du uns dann das über dein Kunstwerk, was du mit uns teilen möchtest. </w:t>
      </w:r>
    </w:p>
    <w:p w14:paraId="7948F09A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Du kannst über deine Trauermomente erzählen oder auch nur darüber sprechen, in welchem Alter dir was wohlgetan hat, </w:t>
      </w:r>
    </w:p>
    <w:p w14:paraId="7E433F46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als du in einer schweren Situation warst und vielleicht erzählst du uns auch, wie es dir bei der Arbeit damit ergangen ist. </w:t>
      </w:r>
    </w:p>
    <w:p w14:paraId="74DF6008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Es geht in erster Linie um deine Auseinandersetzung mit deiner Trauer und darum festzustellen, dass unterschiedlichste </w:t>
      </w:r>
    </w:p>
    <w:p w14:paraId="3873F9A2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Menschen unterschiedlichste Dinge als wohltuend und hilfreich empfinden. </w:t>
      </w:r>
    </w:p>
    <w:p w14:paraId="543C96E3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337576E8" w14:textId="77777777" w:rsidR="00207228" w:rsidRDefault="00207228" w:rsidP="00207228">
      <w:pPr>
        <w:rPr>
          <w:rFonts w:asciiTheme="majorHAnsi" w:hAnsiTheme="majorHAnsi" w:cstheme="majorHAnsi"/>
          <w:b/>
          <w:bCs/>
          <w:color w:val="538135" w:themeColor="accent6" w:themeShade="BF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</w:rPr>
        <w:t>Und dann gab es ja noch die anderen Möglichkeiten, die du zusätzlich ausprobieren kannst:</w:t>
      </w:r>
    </w:p>
    <w:p w14:paraId="3C5F6019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Und hast du schon Zettelchen für dein Tut-mir-wohl-Gefäß gemacht? </w:t>
      </w:r>
    </w:p>
    <w:p w14:paraId="31F6734D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Oder bist eine Woche mit den Bohnen in der Tasche herumgelaufen?</w:t>
      </w:r>
    </w:p>
    <w:p w14:paraId="56B2311B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0D12B460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Ich freue mich schon sehr auf das, was ihr mir erzählen werdet. </w:t>
      </w:r>
    </w:p>
    <w:p w14:paraId="219E7901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5794E2B2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b/>
          <w:bCs/>
          <w:color w:val="538135" w:themeColor="accent6" w:themeShade="BF"/>
        </w:rPr>
        <w:t>Im kommenden Workshop</w:t>
      </w:r>
      <w:r>
        <w:rPr>
          <w:rFonts w:asciiTheme="majorHAnsi" w:hAnsiTheme="majorHAnsi" w:cstheme="majorHAnsi"/>
          <w:color w:val="538135" w:themeColor="accent6" w:themeShade="BF"/>
        </w:rPr>
        <w:t xml:space="preserve"> </w:t>
      </w:r>
    </w:p>
    <w:p w14:paraId="05C99D83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wird es </w:t>
      </w:r>
      <w:proofErr w:type="gramStart"/>
      <w:r>
        <w:rPr>
          <w:rFonts w:asciiTheme="majorHAnsi" w:hAnsiTheme="majorHAnsi" w:cstheme="majorHAnsi"/>
          <w:color w:val="538135" w:themeColor="accent6" w:themeShade="BF"/>
        </w:rPr>
        <w:t>neben der Kunstwerke</w:t>
      </w:r>
      <w:proofErr w:type="gramEnd"/>
      <w:r>
        <w:rPr>
          <w:rFonts w:asciiTheme="majorHAnsi" w:hAnsiTheme="majorHAnsi" w:cstheme="majorHAnsi"/>
          <w:color w:val="538135" w:themeColor="accent6" w:themeShade="BF"/>
        </w:rPr>
        <w:t xml:space="preserve"> auch um die Sterbephasen im Vergleich zum Trauerprozess gehen. </w:t>
      </w:r>
    </w:p>
    <w:p w14:paraId="22AC4BB6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Wir werden uns dem annähern, was bei euch gerade Thema ist. Was könnten betroffene Personen vor dem Sterben noch brauchen, </w:t>
      </w:r>
    </w:p>
    <w:p w14:paraId="46E14388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wie gehe ich damit um und was können die trauernden Menschen um sie vor und nach dem Tod brauchen. Fallbeispiel </w:t>
      </w:r>
    </w:p>
    <w:p w14:paraId="4AE89E02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59029841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Die Präsentation des letzten Workshops werde ich auf einem geschlossenen Bereich auf meiner Homepage einstellen. Sobald das technisch umgesetzt ist, </w:t>
      </w:r>
    </w:p>
    <w:p w14:paraId="5397D42C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bekommst du dazu noch ein eigenes Mail. </w:t>
      </w:r>
    </w:p>
    <w:p w14:paraId="02B37EAB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3B0F2210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Wir werden uns am Dienstag wieder über Zoom treffen, den Link findest du unten. Steige bitte frühzeitig ein, damit wir pünktlich starten können. Es gibt </w:t>
      </w:r>
    </w:p>
    <w:p w14:paraId="4E9AA5A4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etwa eine halbe Stunde davor schon Musik zum Hören. </w:t>
      </w:r>
    </w:p>
    <w:p w14:paraId="1DD16FA7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</w:p>
    <w:p w14:paraId="06B522CD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Jetzt wünsche ich dir noch eine feine Zeit und freue mich auf den 08.03.2022 um 9:30</w:t>
      </w:r>
    </w:p>
    <w:p w14:paraId="6E04D0BC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Sei lieb gegrüßt,</w:t>
      </w:r>
      <w:r>
        <w:rPr>
          <w:rFonts w:asciiTheme="majorHAnsi" w:eastAsia="Calibri" w:hAnsiTheme="majorHAnsi" w:cstheme="majorHAnsi"/>
          <w:noProof/>
          <w:color w:val="538135" w:themeColor="accent6" w:themeShade="BF"/>
          <w:szCs w:val="21"/>
        </w:rPr>
        <w:t xml:space="preserve"> </w:t>
      </w:r>
    </w:p>
    <w:p w14:paraId="49C8BA53" w14:textId="77777777" w:rsidR="00207228" w:rsidRDefault="00207228" w:rsidP="00207228">
      <w:pPr>
        <w:rPr>
          <w:rFonts w:asciiTheme="majorHAnsi" w:hAnsiTheme="majorHAnsi" w:cstheme="majorHAnsi"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>Astrid.</w:t>
      </w:r>
    </w:p>
    <w:p w14:paraId="34A0F013" w14:textId="77777777" w:rsidR="00207228" w:rsidRDefault="00207228" w:rsidP="00207228">
      <w:pPr>
        <w:rPr>
          <w:rFonts w:asciiTheme="majorHAnsi" w:eastAsia="Calibri" w:hAnsiTheme="majorHAnsi" w:cstheme="majorHAnsi"/>
          <w:noProof/>
          <w:color w:val="538135" w:themeColor="accent6" w:themeShade="BF"/>
        </w:rPr>
      </w:pPr>
      <w:r>
        <w:rPr>
          <w:rFonts w:asciiTheme="majorHAnsi" w:hAnsiTheme="majorHAnsi" w:cstheme="majorHAnsi"/>
          <w:color w:val="538135" w:themeColor="accent6" w:themeShade="BF"/>
        </w:rPr>
        <w:t xml:space="preserve">Kontaktdaten: </w:t>
      </w:r>
      <w:r>
        <w:rPr>
          <w:rFonts w:asciiTheme="majorHAnsi" w:eastAsia="Calibri" w:hAnsiTheme="majorHAnsi" w:cstheme="majorHAnsi"/>
          <w:noProof/>
          <w:color w:val="538135" w:themeColor="accent6" w:themeShade="BF"/>
        </w:rPr>
        <w:t xml:space="preserve">Astrid Bechter-Boss | </w:t>
      </w:r>
      <w:hyperlink r:id="rId4" w:history="1">
        <w:r>
          <w:rPr>
            <w:rStyle w:val="Hyperlink"/>
            <w:rFonts w:eastAsia="Calibri" w:cstheme="majorHAnsi"/>
            <w:noProof/>
          </w:rPr>
          <w:t>a.bechter-boss@lebenskreise.at</w:t>
        </w:r>
      </w:hyperlink>
      <w:r>
        <w:rPr>
          <w:rFonts w:asciiTheme="majorHAnsi" w:eastAsia="Calibri" w:hAnsiTheme="majorHAnsi" w:cstheme="majorHAnsi"/>
          <w:noProof/>
          <w:color w:val="538135" w:themeColor="accent6" w:themeShade="BF"/>
        </w:rPr>
        <w:t xml:space="preserve"> | </w:t>
      </w:r>
      <w:hyperlink r:id="rId5" w:history="1">
        <w:r>
          <w:rPr>
            <w:rStyle w:val="Hyperlink"/>
            <w:rFonts w:eastAsia="Calibri" w:cstheme="majorHAnsi"/>
            <w:noProof/>
          </w:rPr>
          <w:t>www.lebenskreise.at</w:t>
        </w:r>
      </w:hyperlink>
    </w:p>
    <w:p w14:paraId="1D26CE4A" w14:textId="77777777" w:rsidR="00207228" w:rsidRDefault="00207228" w:rsidP="00207228">
      <w:pPr>
        <w:rPr>
          <w:rFonts w:asciiTheme="majorHAnsi" w:hAnsiTheme="majorHAnsi" w:cstheme="majorHAnsi"/>
        </w:rPr>
      </w:pPr>
    </w:p>
    <w:p w14:paraId="74C4A800" w14:textId="77777777" w:rsidR="00207228" w:rsidRDefault="00207228" w:rsidP="00207228">
      <w:pPr>
        <w:rPr>
          <w:rFonts w:asciiTheme="majorHAnsi" w:hAnsiTheme="majorHAnsi" w:cstheme="majorHAnsi"/>
        </w:rPr>
      </w:pPr>
    </w:p>
    <w:p w14:paraId="376DEDE7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Astrid Bechter-Boss lädt Sie zu einem geplanten Zoom-Meeting ein.</w:t>
      </w:r>
    </w:p>
    <w:p w14:paraId="0F4C91F6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Thema: Caritas Wien</w:t>
      </w:r>
    </w:p>
    <w:p w14:paraId="07883215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Uhrzeit:         8.März.2022 09:30</w:t>
      </w:r>
    </w:p>
    <w:p w14:paraId="0EF60D73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22.März.2022 09:30</w:t>
      </w:r>
    </w:p>
    <w:p w14:paraId="106EA2A3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6.Apr..2022 09:30</w:t>
      </w:r>
    </w:p>
    <w:p w14:paraId="7F6200FB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Zoom-Meeting beitreten</w:t>
      </w:r>
    </w:p>
    <w:p w14:paraId="6DCC9F1B" w14:textId="77777777" w:rsidR="00207228" w:rsidRDefault="00207228" w:rsidP="00207228">
      <w:pPr>
        <w:rPr>
          <w:rFonts w:asciiTheme="majorHAnsi" w:hAnsiTheme="majorHAnsi" w:cstheme="majorHAnsi"/>
        </w:rPr>
      </w:pPr>
      <w:hyperlink r:id="rId6" w:history="1">
        <w:r>
          <w:rPr>
            <w:rStyle w:val="Hyperlink"/>
            <w:rFonts w:cstheme="majorHAnsi"/>
          </w:rPr>
          <w:t>https://us02web.zoom.us/j/83269509129?pwd=N0FKMU92QkRiT1lDdkRpbHl5TEllQT09</w:t>
        </w:r>
      </w:hyperlink>
    </w:p>
    <w:p w14:paraId="5E00CDCF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Meeting-ID: 832 6950 9129</w:t>
      </w:r>
    </w:p>
    <w:p w14:paraId="5FE479E7" w14:textId="77777777" w:rsidR="00207228" w:rsidRDefault="00207228" w:rsidP="002072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Kenncode: 305537</w:t>
      </w:r>
      <w:bookmarkEnd w:id="0"/>
    </w:p>
    <w:p w14:paraId="5B258ED9" w14:textId="77777777" w:rsidR="00207228" w:rsidRDefault="00207228" w:rsidP="00207228">
      <w:pPr>
        <w:rPr>
          <w:rFonts w:asciiTheme="majorHAnsi" w:hAnsiTheme="majorHAnsi" w:cstheme="majorHAnsi"/>
        </w:rPr>
      </w:pPr>
    </w:p>
    <w:p w14:paraId="6D9AA058" w14:textId="77777777" w:rsidR="00C07CB8" w:rsidRPr="00996A6A" w:rsidRDefault="00C07CB8">
      <w:pPr>
        <w:rPr>
          <w:rFonts w:asciiTheme="majorHAnsi" w:hAnsiTheme="majorHAnsi" w:cstheme="majorHAnsi"/>
        </w:rPr>
      </w:pPr>
    </w:p>
    <w:sectPr w:rsidR="00C07CB8" w:rsidRPr="00996A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7D"/>
    <w:rsid w:val="0005687D"/>
    <w:rsid w:val="000D512C"/>
    <w:rsid w:val="00186C41"/>
    <w:rsid w:val="00207228"/>
    <w:rsid w:val="005D4D49"/>
    <w:rsid w:val="00745619"/>
    <w:rsid w:val="00996A6A"/>
    <w:rsid w:val="00AE24AE"/>
    <w:rsid w:val="00B431A3"/>
    <w:rsid w:val="00BE4BEA"/>
    <w:rsid w:val="00C07CB8"/>
    <w:rsid w:val="00C566A1"/>
    <w:rsid w:val="00CC5374"/>
    <w:rsid w:val="00EE2D27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0E8D"/>
  <w15:chartTrackingRefBased/>
  <w15:docId w15:val="{93E75E2A-58EB-4F86-BA37-EF2FCF0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619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2D2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24AE"/>
    <w:pPr>
      <w:keepNext/>
      <w:keepLines/>
      <w:spacing w:after="0" w:line="256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2D27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de-DE"/>
    </w:rPr>
  </w:style>
  <w:style w:type="character" w:styleId="IntensiveHervorhebung">
    <w:name w:val="Intense Emphasis"/>
    <w:aliases w:val="F+K Hervorhebung"/>
    <w:basedOn w:val="Absatz-Standardschriftart"/>
    <w:uiPriority w:val="21"/>
    <w:qFormat/>
    <w:rsid w:val="00AE24AE"/>
    <w:rPr>
      <w:rFonts w:asciiTheme="majorHAnsi" w:hAnsiTheme="majorHAnsi"/>
      <w:b/>
      <w:i/>
      <w:iCs/>
      <w:color w:val="538135" w:themeColor="accent6" w:themeShade="BF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24A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E2D27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D27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431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Theme="majorHAnsi" w:hAnsiTheme="majorHAnsi"/>
      <w:i/>
      <w:iCs/>
      <w:color w:val="538135" w:themeColor="accent6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1A3"/>
    <w:rPr>
      <w:rFonts w:asciiTheme="majorHAnsi" w:hAnsiTheme="majorHAnsi"/>
      <w:i/>
      <w:iCs/>
      <w:color w:val="538135" w:themeColor="accent6" w:themeShade="BF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C566A1"/>
    <w:pPr>
      <w:spacing w:before="120" w:after="100" w:line="240" w:lineRule="auto"/>
      <w:ind w:left="240"/>
    </w:pPr>
    <w:rPr>
      <w:rFonts w:asciiTheme="majorHAnsi" w:hAnsiTheme="majorHAnsi"/>
      <w:i/>
      <w:color w:val="A8D08D" w:themeColor="accent6" w:themeTint="99"/>
      <w:sz w:val="24"/>
    </w:rPr>
  </w:style>
  <w:style w:type="paragraph" w:styleId="KeinLeerraum">
    <w:name w:val="No Spacing"/>
    <w:aliases w:val="Text"/>
    <w:basedOn w:val="Standard"/>
    <w:uiPriority w:val="1"/>
    <w:qFormat/>
    <w:rsid w:val="00FB6869"/>
    <w:pPr>
      <w:spacing w:after="0" w:line="240" w:lineRule="auto"/>
    </w:pPr>
    <w:rPr>
      <w:rFonts w:asciiTheme="majorHAnsi" w:hAnsiTheme="majorHAns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24AE"/>
    <w:pPr>
      <w:numPr>
        <w:ilvl w:val="1"/>
      </w:numPr>
      <w:spacing w:before="120" w:line="240" w:lineRule="auto"/>
    </w:pPr>
    <w:rPr>
      <w:rFonts w:asciiTheme="majorHAnsi" w:eastAsiaTheme="minorEastAsia" w:hAnsiTheme="majorHAnsi"/>
      <w:color w:val="AEAAAA" w:themeColor="background2" w:themeShade="BF"/>
      <w:spacing w:val="15"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24AE"/>
    <w:rPr>
      <w:rFonts w:ascii="Calibri Light" w:eastAsiaTheme="minorEastAsia" w:hAnsi="Calibri Light"/>
      <w:color w:val="AEAAAA" w:themeColor="background2" w:themeShade="BF"/>
      <w:spacing w:val="15"/>
      <w:sz w:val="20"/>
    </w:rPr>
  </w:style>
  <w:style w:type="character" w:styleId="SchwacheHervorhebung">
    <w:name w:val="Subtle Emphasis"/>
    <w:basedOn w:val="Absatz-Standardschriftart"/>
    <w:uiPriority w:val="19"/>
    <w:qFormat/>
    <w:rsid w:val="00AE24AE"/>
    <w:rPr>
      <w:rFonts w:asciiTheme="majorHAnsi" w:hAnsiTheme="majorHAnsi"/>
      <w:i/>
      <w:iCs/>
      <w:color w:val="538135" w:themeColor="accent6" w:themeShade="BF"/>
      <w:sz w:val="24"/>
    </w:rPr>
  </w:style>
  <w:style w:type="character" w:styleId="Hervorhebung">
    <w:name w:val="Emphasis"/>
    <w:aliases w:val="K Hervorhebung"/>
    <w:uiPriority w:val="20"/>
    <w:qFormat/>
    <w:rsid w:val="00AE24AE"/>
    <w:rPr>
      <w:rFonts w:asciiTheme="majorHAnsi" w:hAnsiTheme="majorHAnsi"/>
      <w:i/>
      <w:color w:val="538135" w:themeColor="accent6" w:themeShade="BF"/>
      <w:sz w:val="24"/>
    </w:rPr>
  </w:style>
  <w:style w:type="paragraph" w:styleId="Listenabsatz">
    <w:name w:val="List Paragraph"/>
    <w:basedOn w:val="Standard"/>
    <w:uiPriority w:val="34"/>
    <w:qFormat/>
    <w:rsid w:val="00AE24AE"/>
    <w:pPr>
      <w:spacing w:before="600" w:after="640" w:line="240" w:lineRule="auto"/>
      <w:ind w:left="720"/>
      <w:contextualSpacing/>
    </w:pPr>
    <w:rPr>
      <w:rFonts w:asciiTheme="majorHAnsi" w:hAnsiTheme="majorHAnsi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CC5374"/>
    <w:pPr>
      <w:spacing w:before="200" w:line="240" w:lineRule="auto"/>
      <w:ind w:left="708" w:right="864"/>
    </w:pPr>
    <w:rPr>
      <w:rFonts w:ascii="Calibri Light" w:hAnsi="Calibri Light"/>
      <w:i/>
      <w:iCs/>
      <w:color w:val="404040" w:themeColor="text1" w:themeTint="BF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CC5374"/>
    <w:rPr>
      <w:rFonts w:ascii="Calibri Light" w:hAnsi="Calibri Light"/>
      <w:i/>
      <w:iCs/>
      <w:color w:val="404040" w:themeColor="text1" w:themeTint="BF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745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269509129?pwd=N0FKMU92QkRiT1lDdkRpbHl5TEllQT09" TargetMode="External"/><Relationship Id="rId5" Type="http://schemas.openxmlformats.org/officeDocument/2006/relationships/hyperlink" Target="http://www.lebenskreise.at" TargetMode="External"/><Relationship Id="rId4" Type="http://schemas.openxmlformats.org/officeDocument/2006/relationships/hyperlink" Target="mailto:a.bechter-boss@lebenskreis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a.bechter-boss@lebenskreise.at</dc:creator>
  <cp:keywords/>
  <dc:description/>
  <cp:lastModifiedBy>a.bechter-boss@lebenskreise.at</cp:lastModifiedBy>
  <cp:revision>4</cp:revision>
  <dcterms:created xsi:type="dcterms:W3CDTF">2022-03-02T15:36:00Z</dcterms:created>
  <dcterms:modified xsi:type="dcterms:W3CDTF">2022-03-02T15:52:00Z</dcterms:modified>
</cp:coreProperties>
</file>